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82" w:rsidRDefault="0074440F">
      <w:pPr>
        <w:spacing w:line="56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C17E82" w:rsidRDefault="0074440F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南宁市第三人民医院医疗设备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竞争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性</w:t>
      </w:r>
    </w:p>
    <w:p w:rsidR="00C17E82" w:rsidRDefault="0074440F">
      <w:pPr>
        <w:spacing w:line="560" w:lineRule="exact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磋商采购谈判文件要求</w:t>
      </w:r>
    </w:p>
    <w:p w:rsidR="00C17E82" w:rsidRDefault="00C17E8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一、封面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项目名称、参与谈判单位名称、联系人及联系电话，加盖单位公章。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二、产品报价表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包含序号、产品名称、制造商、品牌规格型号、供货数量、单位、单价及总价格，加盖单位公章。报价指货物、随配附件、备件、工具、货物运抵指定交货地点安装和调试的各种费用、售后服务及随进和其他所有成本费用的总和，并加盖单位公章。进行一次报价，择评审分数靠前者进行谈判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三、参与竞标单位资格证明文件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业执照副本、组织机构代码证、税务登记证（三证合一的提供营业执照副本）、法定代表人身份证复印件及其授权委托人身份证和授权委托书（原件且有法人手写签名）、经营许可证、产品授权书等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四、货物生产企业资格证明文件及证明货物合格的证明文件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生产企业营业执照副本、组织机构代码证、税务登记证、法定代表人身份证复印件（货物生产企业直接参与谈判提供）、医疗器械生产许可证、医疗器械经营企业许可证、医疗器械注册证及备案资料、医疗器械产品注册登记表及产品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说明书。以上资料加盖单位公章。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五、产品彩页（含技术</w:t>
      </w:r>
      <w:r>
        <w:rPr>
          <w:rFonts w:ascii="仿宋" w:eastAsia="仿宋" w:hAnsi="仿宋" w:cs="仿宋" w:hint="eastAsia"/>
          <w:sz w:val="32"/>
          <w:szCs w:val="32"/>
        </w:rPr>
        <w:t>参数）、技术规格响应表（表格竖放且需实事求是地进行响应，对参数为负偏离但故意标为符合或正偏者评审时将作相应处理）、产品配置清单、耗材（含报价）、配件或试剂长期供应价格清单，用户清单。以上资料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六、售后服务承诺，加盖单位公章。</w:t>
      </w:r>
    </w:p>
    <w:p w:rsidR="00C17E82" w:rsidRDefault="0074440F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七、上述材料正本一份、副本五份以纸质文件袋封装并加盖单位公章。</w:t>
      </w:r>
    </w:p>
    <w:sectPr w:rsidR="00C17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0F" w:rsidRDefault="0074440F" w:rsidP="007D75FB">
      <w:r>
        <w:separator/>
      </w:r>
    </w:p>
  </w:endnote>
  <w:endnote w:type="continuationSeparator" w:id="0">
    <w:p w:rsidR="0074440F" w:rsidRDefault="0074440F" w:rsidP="007D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0F" w:rsidRDefault="0074440F" w:rsidP="007D75FB">
      <w:r>
        <w:separator/>
      </w:r>
    </w:p>
  </w:footnote>
  <w:footnote w:type="continuationSeparator" w:id="0">
    <w:p w:rsidR="0074440F" w:rsidRDefault="0074440F" w:rsidP="007D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FA6690"/>
    <w:rsid w:val="0074440F"/>
    <w:rsid w:val="007D75FB"/>
    <w:rsid w:val="00C17E82"/>
    <w:rsid w:val="3BFA6690"/>
    <w:rsid w:val="6D535020"/>
    <w:rsid w:val="788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7EAFC55-A7E3-4FA5-9A9E-38BB42DB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D75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D75FB"/>
    <w:rPr>
      <w:kern w:val="2"/>
      <w:sz w:val="18"/>
      <w:szCs w:val="18"/>
    </w:rPr>
  </w:style>
  <w:style w:type="paragraph" w:styleId="a4">
    <w:name w:val="footer"/>
    <w:basedOn w:val="a"/>
    <w:link w:val="Char0"/>
    <w:rsid w:val="007D75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D75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云在微笑</dc:creator>
  <cp:lastModifiedBy>Administrator</cp:lastModifiedBy>
  <cp:revision>2</cp:revision>
  <dcterms:created xsi:type="dcterms:W3CDTF">2022-05-12T11:19:00Z</dcterms:created>
  <dcterms:modified xsi:type="dcterms:W3CDTF">2022-05-12T11:19:00Z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