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</w:t>
      </w:r>
      <w:r>
        <w:rPr>
          <w:rFonts w:ascii="仿宋" w:hAnsi="仿宋" w:eastAsia="仿宋" w:cs="仿宋"/>
          <w:b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color w:val="000000"/>
          <w:sz w:val="44"/>
          <w:szCs w:val="44"/>
          <w:lang w:eastAsia="zh-CN"/>
        </w:rPr>
        <w:t>血液回收机</w:t>
      </w:r>
      <w:r>
        <w:rPr>
          <w:rFonts w:hint="eastAsia" w:ascii="仿宋" w:hAnsi="仿宋" w:eastAsia="仿宋" w:cs="仿宋"/>
          <w:b/>
          <w:sz w:val="44"/>
          <w:szCs w:val="44"/>
        </w:rPr>
        <w:t>采购主要技术参数及规格要求</w:t>
      </w:r>
    </w:p>
    <w:p>
      <w:pPr>
        <w:tabs>
          <w:tab w:val="left" w:pos="375"/>
        </w:tabs>
        <w:spacing w:line="300" w:lineRule="exact"/>
        <w:rPr>
          <w:rFonts w:hint="eastAsia" w:ascii="宋体" w:hAnsi="宋体" w:cs="宋体-PUA"/>
          <w:bCs/>
          <w:color w:val="000000"/>
          <w:sz w:val="28"/>
          <w:szCs w:val="28"/>
          <w:lang w:val="en-US" w:eastAsia="zh-CN"/>
        </w:rPr>
      </w:pPr>
    </w:p>
    <w:p>
      <w:pPr>
        <w:tabs>
          <w:tab w:val="left" w:pos="375"/>
        </w:tabs>
        <w:spacing w:line="300" w:lineRule="exact"/>
        <w:rPr>
          <w:rFonts w:ascii="宋体" w:cs="宋体-PUA"/>
          <w:bCs/>
          <w:color w:val="000000"/>
          <w:sz w:val="28"/>
          <w:szCs w:val="28"/>
        </w:rPr>
      </w:pPr>
      <w:bookmarkStart w:id="4" w:name="_GoBack"/>
      <w:bookmarkEnd w:id="4"/>
      <w:r>
        <w:rPr>
          <w:rFonts w:hint="eastAsia" w:ascii="宋体" w:hAnsi="宋体" w:cs="宋体-PUA"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Wingdings" w:cs="宋体-PUA"/>
          <w:bCs/>
          <w:color w:val="000000"/>
          <w:sz w:val="28"/>
          <w:szCs w:val="28"/>
        </w:rPr>
        <w:sym w:font="Wingdings" w:char="F0AC"/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操作模式：自动模式、半自动模式（二者可随意转换）、手动模式；并具备慢速、中速、快速、紧急等多种处理方式。</w:t>
      </w:r>
    </w:p>
    <w:p>
      <w:pPr>
        <w:spacing w:line="300" w:lineRule="exact"/>
        <w:rPr>
          <w:rFonts w:ascii="宋体" w:cs="宋体-PUA"/>
          <w:bCs/>
          <w:color w:val="000000"/>
          <w:sz w:val="28"/>
          <w:szCs w:val="28"/>
        </w:rPr>
      </w:pPr>
      <w:r>
        <w:rPr>
          <w:rFonts w:hint="eastAsia" w:ascii="宋体" w:hAnsi="Wingdings" w:cs="宋体-PUA"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Wingdings" w:cs="宋体-PUA"/>
          <w:bCs/>
          <w:color w:val="000000"/>
          <w:sz w:val="28"/>
          <w:szCs w:val="28"/>
        </w:rPr>
        <w:sym w:font="Wingdings" w:char="F0AC"/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具备</w:t>
      </w:r>
      <w:r>
        <w:rPr>
          <w:rFonts w:ascii="宋体" w:hAnsi="宋体" w:cs="宋体-PUA"/>
          <w:bCs/>
          <w:color w:val="000000"/>
          <w:sz w:val="28"/>
          <w:szCs w:val="28"/>
        </w:rPr>
        <w:t>125ml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小回收罐操作程序（可供儿童使用）。</w:t>
      </w:r>
    </w:p>
    <w:p>
      <w:pPr>
        <w:spacing w:line="300" w:lineRule="exact"/>
        <w:rPr>
          <w:rFonts w:ascii="宋体" w:cs="宋体-PUA"/>
          <w:bCs/>
          <w:color w:val="000000"/>
          <w:sz w:val="28"/>
          <w:szCs w:val="28"/>
        </w:rPr>
      </w:pPr>
      <w:r>
        <w:rPr>
          <w:rFonts w:hint="eastAsia" w:ascii="宋体" w:hAnsi="Wingdings" w:cs="宋体-PUA"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Wingdings" w:cs="宋体-PUA"/>
          <w:bCs/>
          <w:color w:val="000000"/>
          <w:sz w:val="28"/>
          <w:szCs w:val="28"/>
        </w:rPr>
        <w:sym w:font="Wingdings" w:char="F0AC"/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流量控制：具备一个独立的液体滚压泵和三个独立的管道夹系统。</w:t>
      </w:r>
    </w:p>
    <w:p>
      <w:pPr>
        <w:spacing w:line="300" w:lineRule="exact"/>
        <w:rPr>
          <w:rFonts w:ascii="宋体" w:cs="宋体-PUA"/>
          <w:bCs/>
          <w:color w:val="000000"/>
          <w:sz w:val="28"/>
          <w:szCs w:val="28"/>
        </w:rPr>
      </w:pPr>
      <w:r>
        <w:rPr>
          <w:rFonts w:hint="eastAsia" w:ascii="宋体" w:hAnsi="Wingdings" w:cs="宋体-PUA"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Wingdings" w:cs="宋体-PUA"/>
          <w:bCs/>
          <w:color w:val="000000"/>
          <w:sz w:val="28"/>
          <w:szCs w:val="28"/>
        </w:rPr>
        <w:sym w:font="Wingdings" w:char="F0AC"/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液体滚压泵流量：</w:t>
      </w:r>
      <w:r>
        <w:rPr>
          <w:rFonts w:ascii="宋体" w:hAnsi="宋体" w:cs="宋体-PUA"/>
          <w:bCs/>
          <w:color w:val="000000"/>
          <w:sz w:val="28"/>
          <w:szCs w:val="28"/>
        </w:rPr>
        <w:t>20—1000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毫升</w:t>
      </w:r>
      <w:r>
        <w:rPr>
          <w:rFonts w:ascii="宋体" w:hAnsi="宋体" w:cs="宋体-PUA"/>
          <w:bCs/>
          <w:color w:val="000000"/>
          <w:sz w:val="28"/>
          <w:szCs w:val="28"/>
        </w:rPr>
        <w:t>/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分（分级可调）。</w:t>
      </w:r>
    </w:p>
    <w:p>
      <w:pPr>
        <w:spacing w:line="300" w:lineRule="exact"/>
        <w:ind w:firstLine="560" w:firstLineChars="200"/>
        <w:rPr>
          <w:rFonts w:ascii="宋体" w:cs="宋体-PUA"/>
          <w:bCs/>
          <w:color w:val="000000"/>
          <w:sz w:val="28"/>
          <w:szCs w:val="28"/>
        </w:rPr>
      </w:pPr>
      <w:r>
        <w:rPr>
          <w:rFonts w:ascii="宋体" w:hAnsi="宋体" w:cs="宋体-PUA"/>
          <w:bCs/>
          <w:color w:val="000000"/>
          <w:sz w:val="28"/>
          <w:szCs w:val="28"/>
        </w:rPr>
        <w:t>50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－</w:t>
      </w:r>
      <w:r>
        <w:rPr>
          <w:rFonts w:ascii="宋体" w:hAnsi="宋体" w:cs="宋体-PUA"/>
          <w:bCs/>
          <w:color w:val="000000"/>
          <w:sz w:val="28"/>
          <w:szCs w:val="28"/>
        </w:rPr>
        <w:t>1000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毫升</w:t>
      </w:r>
      <w:r>
        <w:rPr>
          <w:rFonts w:ascii="宋体" w:hAnsi="宋体" w:cs="宋体-PUA"/>
          <w:bCs/>
          <w:color w:val="000000"/>
          <w:sz w:val="28"/>
          <w:szCs w:val="28"/>
        </w:rPr>
        <w:t>/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分，每档</w:t>
      </w:r>
      <w:r>
        <w:rPr>
          <w:rFonts w:ascii="宋体" w:hAnsi="宋体" w:cs="宋体-PUA"/>
          <w:bCs/>
          <w:color w:val="000000"/>
          <w:sz w:val="28"/>
          <w:szCs w:val="28"/>
        </w:rPr>
        <w:t>50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毫升增减；</w:t>
      </w:r>
      <w:r>
        <w:rPr>
          <w:rFonts w:ascii="宋体" w:hAnsi="宋体" w:cs="宋体-PUA"/>
          <w:bCs/>
          <w:color w:val="000000"/>
          <w:sz w:val="28"/>
          <w:szCs w:val="28"/>
        </w:rPr>
        <w:t>20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－</w:t>
      </w:r>
      <w:r>
        <w:rPr>
          <w:rFonts w:ascii="宋体" w:hAnsi="宋体" w:cs="宋体-PUA"/>
          <w:bCs/>
          <w:color w:val="000000"/>
          <w:sz w:val="28"/>
          <w:szCs w:val="28"/>
        </w:rPr>
        <w:t>200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毫升</w:t>
      </w:r>
      <w:r>
        <w:rPr>
          <w:rFonts w:ascii="宋体" w:hAnsi="宋体" w:cs="宋体-PUA"/>
          <w:bCs/>
          <w:color w:val="000000"/>
          <w:sz w:val="28"/>
          <w:szCs w:val="28"/>
        </w:rPr>
        <w:t>/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分，</w:t>
      </w:r>
      <w:r>
        <w:rPr>
          <w:rFonts w:ascii="宋体" w:hAnsi="宋体" w:cs="宋体-PUA"/>
          <w:bCs/>
          <w:color w:val="000000"/>
          <w:sz w:val="28"/>
          <w:szCs w:val="28"/>
        </w:rPr>
        <w:t>100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毫升</w:t>
      </w:r>
      <w:r>
        <w:rPr>
          <w:rFonts w:ascii="宋体" w:hAnsi="宋体" w:cs="宋体-PUA"/>
          <w:bCs/>
          <w:color w:val="000000"/>
          <w:sz w:val="28"/>
          <w:szCs w:val="28"/>
        </w:rPr>
        <w:t>/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分以下时，</w:t>
      </w:r>
    </w:p>
    <w:p>
      <w:pPr>
        <w:spacing w:line="300" w:lineRule="exact"/>
        <w:ind w:firstLine="560" w:firstLineChars="200"/>
        <w:rPr>
          <w:rFonts w:ascii="宋体" w:cs="宋体-PUA"/>
          <w:bCs/>
          <w:color w:val="000000"/>
          <w:sz w:val="28"/>
          <w:szCs w:val="28"/>
        </w:rPr>
      </w:pPr>
      <w:r>
        <w:rPr>
          <w:rFonts w:hint="eastAsia" w:ascii="宋体" w:hAnsi="宋体" w:cs="宋体-PUA"/>
          <w:bCs/>
          <w:color w:val="000000"/>
          <w:sz w:val="28"/>
          <w:szCs w:val="28"/>
        </w:rPr>
        <w:t>每档</w:t>
      </w:r>
      <w:r>
        <w:rPr>
          <w:rFonts w:ascii="宋体" w:hAnsi="宋体" w:cs="宋体-PUA"/>
          <w:bCs/>
          <w:color w:val="000000"/>
          <w:sz w:val="28"/>
          <w:szCs w:val="28"/>
        </w:rPr>
        <w:t>10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毫升增减，</w:t>
      </w:r>
      <w:r>
        <w:rPr>
          <w:rFonts w:ascii="宋体" w:hAnsi="宋体" w:cs="宋体-PUA"/>
          <w:bCs/>
          <w:color w:val="000000"/>
          <w:sz w:val="28"/>
          <w:szCs w:val="28"/>
        </w:rPr>
        <w:t>100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－</w:t>
      </w:r>
      <w:r>
        <w:rPr>
          <w:rFonts w:ascii="宋体" w:hAnsi="宋体" w:cs="宋体-PUA"/>
          <w:bCs/>
          <w:color w:val="000000"/>
          <w:sz w:val="28"/>
          <w:szCs w:val="28"/>
        </w:rPr>
        <w:t>200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毫升</w:t>
      </w:r>
      <w:r>
        <w:rPr>
          <w:rFonts w:ascii="宋体" w:hAnsi="宋体" w:cs="宋体-PUA"/>
          <w:bCs/>
          <w:color w:val="000000"/>
          <w:sz w:val="28"/>
          <w:szCs w:val="28"/>
        </w:rPr>
        <w:t>/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分时，每档</w:t>
      </w:r>
      <w:r>
        <w:rPr>
          <w:rFonts w:ascii="宋体" w:hAnsi="宋体" w:cs="宋体-PUA"/>
          <w:bCs/>
          <w:color w:val="000000"/>
          <w:sz w:val="28"/>
          <w:szCs w:val="28"/>
        </w:rPr>
        <w:t>20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毫升增减。</w:t>
      </w:r>
    </w:p>
    <w:p>
      <w:pPr>
        <w:spacing w:line="300" w:lineRule="exact"/>
        <w:rPr>
          <w:rFonts w:ascii="宋体" w:cs="宋体-PUA"/>
          <w:bCs/>
          <w:color w:val="000000"/>
          <w:sz w:val="28"/>
          <w:szCs w:val="28"/>
        </w:rPr>
      </w:pPr>
      <w:r>
        <w:rPr>
          <w:rFonts w:hint="eastAsia" w:ascii="宋体" w:hAnsi="宋体" w:cs="宋体-PUA"/>
          <w:bCs/>
          <w:color w:val="000000"/>
          <w:sz w:val="28"/>
          <w:szCs w:val="28"/>
          <w:lang w:val="en-US" w:eastAsia="zh-CN"/>
        </w:rPr>
        <w:t>5</w:t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界面显示：彩色液晶显示屏，图文数据显示，中文操作界面。</w:t>
      </w:r>
    </w:p>
    <w:p>
      <w:pPr>
        <w:tabs>
          <w:tab w:val="left" w:pos="375"/>
        </w:tabs>
        <w:spacing w:line="300" w:lineRule="exact"/>
        <w:rPr>
          <w:rFonts w:ascii="宋体" w:cs="宋体-PUA"/>
          <w:bCs/>
          <w:color w:val="000000"/>
          <w:sz w:val="28"/>
          <w:szCs w:val="28"/>
        </w:rPr>
      </w:pPr>
      <w:r>
        <w:rPr>
          <w:rFonts w:hint="eastAsia" w:ascii="宋体" w:hAnsi="宋体" w:cs="宋体-PUA"/>
          <w:bCs/>
          <w:color w:val="000000"/>
          <w:sz w:val="28"/>
          <w:szCs w:val="28"/>
          <w:lang w:val="en-US" w:eastAsia="zh-CN"/>
        </w:rPr>
        <w:t>6</w:t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自体血液回输常规处理速度：三分钟处理回收</w:t>
      </w:r>
      <w:r>
        <w:rPr>
          <w:rFonts w:ascii="宋体" w:hAnsi="宋体" w:cs="宋体-PUA"/>
          <w:bCs/>
          <w:color w:val="000000"/>
          <w:sz w:val="28"/>
          <w:szCs w:val="28"/>
        </w:rPr>
        <w:t>250ml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浓缩血细胞；紧急模式</w:t>
      </w:r>
      <w:r>
        <w:rPr>
          <w:rFonts w:ascii="宋体" w:hAnsi="宋体" w:cs="宋体-PUA"/>
          <w:bCs/>
          <w:color w:val="000000"/>
          <w:sz w:val="28"/>
          <w:szCs w:val="28"/>
        </w:rPr>
        <w:t>15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秒内连续回输。</w:t>
      </w:r>
    </w:p>
    <w:p>
      <w:pPr>
        <w:spacing w:line="300" w:lineRule="exact"/>
        <w:rPr>
          <w:rFonts w:ascii="宋体" w:cs="宋体-PUA"/>
          <w:bCs/>
          <w:color w:val="000000"/>
          <w:sz w:val="28"/>
          <w:szCs w:val="28"/>
        </w:rPr>
      </w:pPr>
      <w:r>
        <w:rPr>
          <w:rFonts w:hint="eastAsia" w:ascii="宋体" w:hAnsi="宋体" w:cs="宋体-PUA"/>
          <w:bCs/>
          <w:color w:val="000000"/>
          <w:sz w:val="28"/>
          <w:szCs w:val="28"/>
          <w:lang w:val="en-US" w:eastAsia="zh-CN"/>
        </w:rPr>
        <w:t>7</w:t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设备具备总结功能，机器能自动统计出回收血量、清洗量等，便于临床总结。</w:t>
      </w:r>
    </w:p>
    <w:p>
      <w:pPr>
        <w:spacing w:line="300" w:lineRule="exact"/>
        <w:rPr>
          <w:rFonts w:ascii="宋体" w:cs="宋体-PUA"/>
          <w:bCs/>
          <w:color w:val="000000"/>
          <w:sz w:val="28"/>
          <w:szCs w:val="28"/>
        </w:rPr>
      </w:pPr>
      <w:r>
        <w:rPr>
          <w:rFonts w:hint="eastAsia" w:ascii="宋体" w:hAnsi="宋体" w:cs="宋体-PUA"/>
          <w:bCs/>
          <w:color w:val="000000"/>
          <w:sz w:val="28"/>
          <w:szCs w:val="28"/>
          <w:lang w:val="en-US" w:eastAsia="zh-CN"/>
        </w:rPr>
        <w:t>8</w:t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设备具有断电保护功能，接入电源后能够继续断电前的工作，同时具备防静电</w:t>
      </w:r>
    </w:p>
    <w:p>
      <w:pPr>
        <w:spacing w:line="300" w:lineRule="exact"/>
        <w:rPr>
          <w:rFonts w:ascii="宋体" w:cs="宋体-PUA"/>
          <w:bCs/>
          <w:color w:val="000000"/>
          <w:sz w:val="28"/>
          <w:szCs w:val="28"/>
        </w:rPr>
      </w:pPr>
      <w:r>
        <w:rPr>
          <w:rFonts w:hint="eastAsia" w:ascii="宋体" w:hAnsi="宋体" w:cs="宋体-PUA"/>
          <w:bCs/>
          <w:color w:val="000000"/>
          <w:sz w:val="28"/>
          <w:szCs w:val="28"/>
        </w:rPr>
        <w:t>干扰。</w:t>
      </w:r>
    </w:p>
    <w:p>
      <w:pPr>
        <w:spacing w:line="300" w:lineRule="exact"/>
        <w:rPr>
          <w:rFonts w:ascii="宋体" w:hAnsi="宋体" w:cs="宋体-PUA"/>
          <w:bCs/>
          <w:color w:val="000000"/>
          <w:sz w:val="28"/>
          <w:szCs w:val="28"/>
        </w:rPr>
      </w:pPr>
      <w:r>
        <w:rPr>
          <w:rFonts w:hint="eastAsia" w:ascii="宋体" w:hAnsi="宋体" w:cs="宋体-PUA"/>
          <w:bCs/>
          <w:color w:val="000000"/>
          <w:sz w:val="28"/>
          <w:szCs w:val="28"/>
          <w:lang w:val="en-US" w:eastAsia="zh-CN"/>
        </w:rPr>
        <w:t>9</w:t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红细胞回收率：≥</w:t>
      </w:r>
      <w:r>
        <w:rPr>
          <w:rFonts w:ascii="宋体" w:hAnsi="宋体" w:cs="宋体-PUA"/>
          <w:bCs/>
          <w:color w:val="000000"/>
          <w:sz w:val="28"/>
          <w:szCs w:val="28"/>
        </w:rPr>
        <w:t>95%</w:t>
      </w:r>
    </w:p>
    <w:p>
      <w:pPr>
        <w:spacing w:line="300" w:lineRule="exact"/>
        <w:rPr>
          <w:rFonts w:ascii="宋体" w:cs="宋体-PUA"/>
          <w:bCs/>
          <w:color w:val="000000"/>
          <w:sz w:val="28"/>
          <w:szCs w:val="28"/>
        </w:rPr>
      </w:pPr>
      <w:r>
        <w:rPr>
          <w:rFonts w:hint="eastAsia" w:ascii="宋体" w:hAnsi="宋体" w:cs="宋体-PUA"/>
          <w:bCs/>
          <w:color w:val="000000"/>
          <w:sz w:val="28"/>
          <w:szCs w:val="28"/>
          <w:lang w:val="en-US" w:eastAsia="zh-CN"/>
        </w:rPr>
        <w:t>10</w:t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血液经回收机处理后红细胞压积：≥</w:t>
      </w:r>
      <w:r>
        <w:rPr>
          <w:rFonts w:ascii="宋体" w:hAnsi="宋体" w:cs="宋体-PUA"/>
          <w:bCs/>
          <w:color w:val="000000"/>
          <w:sz w:val="28"/>
          <w:szCs w:val="28"/>
        </w:rPr>
        <w:t>50%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。</w:t>
      </w:r>
    </w:p>
    <w:p>
      <w:pPr>
        <w:spacing w:line="300" w:lineRule="exact"/>
        <w:rPr>
          <w:rFonts w:ascii="宋体" w:hAnsi="宋体" w:cs="宋体-PUA"/>
          <w:bCs/>
          <w:color w:val="000000"/>
          <w:sz w:val="28"/>
          <w:szCs w:val="28"/>
        </w:rPr>
      </w:pPr>
      <w:r>
        <w:rPr>
          <w:rFonts w:ascii="宋体" w:hAnsi="宋体" w:cs="宋体-PUA"/>
          <w:bCs/>
          <w:color w:val="000000"/>
          <w:sz w:val="28"/>
          <w:szCs w:val="28"/>
        </w:rPr>
        <w:t>1</w:t>
      </w:r>
      <w:r>
        <w:rPr>
          <w:rFonts w:hint="eastAsia" w:ascii="宋体" w:hAnsi="宋体" w:cs="宋体-PUA"/>
          <w:bCs/>
          <w:color w:val="000000"/>
          <w:sz w:val="28"/>
          <w:szCs w:val="28"/>
          <w:lang w:val="en-US" w:eastAsia="zh-CN"/>
        </w:rPr>
        <w:t>1</w:t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抗凝剂清除率：</w:t>
      </w:r>
      <w:r>
        <w:rPr>
          <w:rFonts w:ascii="宋体" w:hAnsi="宋体" w:cs="宋体-PUA"/>
          <w:bCs/>
          <w:color w:val="000000"/>
          <w:sz w:val="28"/>
          <w:szCs w:val="28"/>
        </w:rPr>
        <w:t>&gt; 98%</w:t>
      </w:r>
    </w:p>
    <w:p>
      <w:pPr>
        <w:spacing w:line="300" w:lineRule="exact"/>
        <w:rPr>
          <w:rFonts w:ascii="宋体" w:hAnsi="宋体" w:cs="宋体-PUA"/>
          <w:bCs/>
          <w:color w:val="000000"/>
          <w:sz w:val="28"/>
          <w:szCs w:val="28"/>
        </w:rPr>
      </w:pPr>
      <w:r>
        <w:rPr>
          <w:rFonts w:ascii="宋体" w:hAnsi="宋体" w:cs="宋体-PUA"/>
          <w:bCs/>
          <w:color w:val="000000"/>
          <w:sz w:val="28"/>
          <w:szCs w:val="28"/>
        </w:rPr>
        <w:t>1</w:t>
      </w:r>
      <w:r>
        <w:rPr>
          <w:rFonts w:hint="eastAsia" w:ascii="宋体" w:hAnsi="宋体" w:cs="宋体-PUA"/>
          <w:bCs/>
          <w:color w:val="000000"/>
          <w:sz w:val="28"/>
          <w:szCs w:val="28"/>
          <w:lang w:val="en-US" w:eastAsia="zh-CN"/>
        </w:rPr>
        <w:t>2</w:t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破碎细胞、游离血红蛋白、炎性因子等有害物质清除率</w:t>
      </w:r>
      <w:r>
        <w:rPr>
          <w:rFonts w:ascii="宋体" w:hAnsi="宋体" w:cs="宋体-PUA"/>
          <w:bCs/>
          <w:color w:val="000000"/>
          <w:sz w:val="28"/>
          <w:szCs w:val="28"/>
        </w:rPr>
        <w:t>&gt; 98%</w:t>
      </w:r>
    </w:p>
    <w:p>
      <w:pPr>
        <w:spacing w:line="300" w:lineRule="exact"/>
        <w:rPr>
          <w:rFonts w:ascii="宋体" w:hAnsi="宋体" w:cs="宋体-PUA"/>
          <w:bCs/>
          <w:color w:val="000000"/>
          <w:sz w:val="28"/>
          <w:szCs w:val="28"/>
        </w:rPr>
      </w:pPr>
      <w:r>
        <w:rPr>
          <w:rFonts w:hint="eastAsia" w:ascii="宋体" w:hAnsi="宋体" w:cs="宋体-PUA"/>
          <w:bCs/>
          <w:color w:val="000000"/>
          <w:sz w:val="28"/>
          <w:szCs w:val="28"/>
        </w:rPr>
        <w:t>标准清洗液用量：</w:t>
      </w:r>
      <w:r>
        <w:rPr>
          <w:rFonts w:ascii="宋体" w:hAnsi="宋体" w:cs="宋体-PUA"/>
          <w:bCs/>
          <w:color w:val="000000"/>
          <w:sz w:val="28"/>
          <w:szCs w:val="28"/>
        </w:rPr>
        <w:t>1000ml</w:t>
      </w:r>
    </w:p>
    <w:p>
      <w:pPr>
        <w:tabs>
          <w:tab w:val="left" w:pos="375"/>
        </w:tabs>
        <w:spacing w:line="300" w:lineRule="exact"/>
        <w:rPr>
          <w:rFonts w:ascii="宋体" w:cs="宋体-PUA"/>
          <w:bCs/>
          <w:color w:val="000000"/>
          <w:sz w:val="28"/>
          <w:szCs w:val="28"/>
        </w:rPr>
      </w:pPr>
      <w:bookmarkStart w:id="0" w:name="OLE_LINK3"/>
      <w:bookmarkStart w:id="1" w:name="OLE_LINK7"/>
      <w:bookmarkStart w:id="2" w:name="OLE_LINK5"/>
      <w:bookmarkStart w:id="3" w:name="OLE_LINK4"/>
      <w:r>
        <w:rPr>
          <w:rFonts w:ascii="宋体" w:hAnsi="宋体" w:cs="宋体-PUA"/>
          <w:bCs/>
          <w:color w:val="000000"/>
          <w:sz w:val="28"/>
          <w:szCs w:val="28"/>
        </w:rPr>
        <w:t>1</w:t>
      </w:r>
      <w:r>
        <w:rPr>
          <w:rFonts w:hint="eastAsia" w:ascii="宋体" w:hAnsi="宋体" w:cs="宋体-PUA"/>
          <w:bCs/>
          <w:color w:val="000000"/>
          <w:sz w:val="28"/>
          <w:szCs w:val="28"/>
          <w:lang w:val="en-US" w:eastAsia="zh-CN"/>
        </w:rPr>
        <w:t>3</w:t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离心机最高转速：</w:t>
      </w:r>
      <w:r>
        <w:rPr>
          <w:rFonts w:ascii="宋体" w:hAnsi="宋体" w:cs="宋体-PUA"/>
          <w:bCs/>
          <w:color w:val="000000"/>
          <w:sz w:val="28"/>
          <w:szCs w:val="28"/>
        </w:rPr>
        <w:t>5600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转</w:t>
      </w:r>
      <w:r>
        <w:rPr>
          <w:rFonts w:ascii="宋体" w:hAnsi="宋体" w:cs="宋体-PUA"/>
          <w:bCs/>
          <w:color w:val="000000"/>
          <w:sz w:val="28"/>
          <w:szCs w:val="28"/>
        </w:rPr>
        <w:t>/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分</w:t>
      </w:r>
      <w:bookmarkEnd w:id="0"/>
      <w:bookmarkEnd w:id="1"/>
      <w:bookmarkEnd w:id="2"/>
      <w:bookmarkEnd w:id="3"/>
    </w:p>
    <w:p>
      <w:pPr>
        <w:tabs>
          <w:tab w:val="left" w:pos="375"/>
        </w:tabs>
        <w:spacing w:line="300" w:lineRule="exact"/>
        <w:rPr>
          <w:rFonts w:ascii="宋体" w:cs="宋体-PUA"/>
          <w:bCs/>
          <w:color w:val="000000"/>
          <w:sz w:val="28"/>
          <w:szCs w:val="28"/>
        </w:rPr>
      </w:pPr>
      <w:r>
        <w:rPr>
          <w:rFonts w:ascii="宋体" w:hAnsi="宋体" w:cs="宋体-PUA"/>
          <w:bCs/>
          <w:color w:val="000000"/>
          <w:sz w:val="28"/>
          <w:szCs w:val="28"/>
        </w:rPr>
        <w:t>1</w:t>
      </w:r>
      <w:r>
        <w:rPr>
          <w:rFonts w:hint="eastAsia" w:ascii="宋体" w:hAnsi="宋体" w:cs="宋体-PUA"/>
          <w:bCs/>
          <w:color w:val="000000"/>
          <w:sz w:val="28"/>
          <w:szCs w:val="28"/>
          <w:lang w:val="en-US" w:eastAsia="zh-CN"/>
        </w:rPr>
        <w:t>4</w:t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具备血液成份分离功能。</w:t>
      </w:r>
    </w:p>
    <w:p>
      <w:pPr>
        <w:tabs>
          <w:tab w:val="left" w:pos="375"/>
        </w:tabs>
        <w:spacing w:line="300" w:lineRule="exact"/>
        <w:rPr>
          <w:rFonts w:ascii="宋体" w:cs="宋体-PUA"/>
          <w:bCs/>
          <w:color w:val="000000"/>
          <w:sz w:val="28"/>
          <w:szCs w:val="28"/>
        </w:rPr>
      </w:pPr>
      <w:r>
        <w:rPr>
          <w:rFonts w:ascii="宋体" w:hAnsi="宋体" w:cs="宋体-PUA"/>
          <w:bCs/>
          <w:color w:val="000000"/>
          <w:sz w:val="28"/>
          <w:szCs w:val="28"/>
        </w:rPr>
        <w:t>1</w:t>
      </w:r>
      <w:r>
        <w:rPr>
          <w:rFonts w:hint="eastAsia" w:ascii="宋体" w:hAnsi="宋体" w:cs="宋体-PUA"/>
          <w:bCs/>
          <w:color w:val="000000"/>
          <w:sz w:val="28"/>
          <w:szCs w:val="28"/>
          <w:lang w:val="en-US" w:eastAsia="zh-CN"/>
        </w:rPr>
        <w:t>5</w:t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具备气泡检测功能。</w:t>
      </w:r>
    </w:p>
    <w:p>
      <w:pPr>
        <w:tabs>
          <w:tab w:val="left" w:pos="375"/>
        </w:tabs>
        <w:spacing w:line="300" w:lineRule="exact"/>
        <w:rPr>
          <w:rFonts w:ascii="宋体" w:cs="宋体-PUA"/>
          <w:bCs/>
          <w:color w:val="000000"/>
          <w:sz w:val="28"/>
          <w:szCs w:val="28"/>
        </w:rPr>
      </w:pPr>
      <w:r>
        <w:rPr>
          <w:rFonts w:ascii="宋体" w:hAnsi="宋体" w:cs="宋体-PUA"/>
          <w:bCs/>
          <w:color w:val="000000"/>
          <w:sz w:val="28"/>
          <w:szCs w:val="28"/>
        </w:rPr>
        <w:t>1</w:t>
      </w:r>
      <w:r>
        <w:rPr>
          <w:rFonts w:hint="eastAsia" w:ascii="宋体" w:hAnsi="宋体" w:cs="宋体-PUA"/>
          <w:bCs/>
          <w:color w:val="000000"/>
          <w:sz w:val="28"/>
          <w:szCs w:val="28"/>
          <w:lang w:val="en-US" w:eastAsia="zh-CN"/>
        </w:rPr>
        <w:t>6</w:t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具有精密断流监测及血层监测传感器。</w:t>
      </w:r>
    </w:p>
    <w:p>
      <w:pPr>
        <w:tabs>
          <w:tab w:val="left" w:pos="375"/>
        </w:tabs>
        <w:spacing w:line="300" w:lineRule="exact"/>
        <w:rPr>
          <w:rFonts w:ascii="宋体" w:cs="宋体-PUA"/>
          <w:bCs/>
          <w:color w:val="000000"/>
          <w:sz w:val="28"/>
          <w:szCs w:val="28"/>
        </w:rPr>
      </w:pPr>
      <w:r>
        <w:rPr>
          <w:rFonts w:ascii="宋体" w:hAnsi="宋体" w:cs="宋体-PUA"/>
          <w:bCs/>
          <w:color w:val="000000"/>
          <w:sz w:val="28"/>
          <w:szCs w:val="28"/>
        </w:rPr>
        <w:t>1</w:t>
      </w:r>
      <w:r>
        <w:rPr>
          <w:rFonts w:hint="eastAsia" w:ascii="宋体" w:hAnsi="宋体" w:cs="宋体-PUA"/>
          <w:bCs/>
          <w:color w:val="000000"/>
          <w:sz w:val="28"/>
          <w:szCs w:val="28"/>
          <w:lang w:val="en-US" w:eastAsia="zh-CN"/>
        </w:rPr>
        <w:t>7</w:t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具备井盖安全报警、泵超负荷报警和压力检测报警功能。</w:t>
      </w:r>
    </w:p>
    <w:p>
      <w:pPr>
        <w:tabs>
          <w:tab w:val="left" w:pos="375"/>
        </w:tabs>
        <w:spacing w:line="300" w:lineRule="exact"/>
        <w:rPr>
          <w:rFonts w:ascii="宋体" w:cs="宋体-PUA"/>
          <w:bCs/>
          <w:color w:val="000000"/>
          <w:sz w:val="28"/>
          <w:szCs w:val="28"/>
        </w:rPr>
      </w:pPr>
      <w:r>
        <w:rPr>
          <w:rFonts w:ascii="宋体" w:hAnsi="宋体" w:cs="宋体-PUA"/>
          <w:bCs/>
          <w:color w:val="000000"/>
          <w:sz w:val="28"/>
          <w:szCs w:val="28"/>
        </w:rPr>
        <w:t>1</w:t>
      </w:r>
      <w:r>
        <w:rPr>
          <w:rFonts w:hint="eastAsia" w:ascii="宋体" w:hAnsi="宋体" w:cs="宋体-PUA"/>
          <w:bCs/>
          <w:color w:val="000000"/>
          <w:sz w:val="28"/>
          <w:szCs w:val="28"/>
          <w:lang w:val="en-US" w:eastAsia="zh-CN"/>
        </w:rPr>
        <w:t>8</w:t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具备抗颠簸摇摆功能：特别安装减振系统，可以满足舰船、车载条件下机器正常工作。</w:t>
      </w:r>
    </w:p>
    <w:p>
      <w:pPr>
        <w:tabs>
          <w:tab w:val="left" w:pos="420"/>
        </w:tabs>
        <w:spacing w:line="300" w:lineRule="exact"/>
        <w:rPr>
          <w:rFonts w:ascii="宋体" w:cs="宋体-PUA"/>
          <w:bCs/>
          <w:color w:val="000000"/>
          <w:sz w:val="28"/>
          <w:szCs w:val="28"/>
        </w:rPr>
      </w:pPr>
      <w:r>
        <w:rPr>
          <w:rFonts w:hint="eastAsia" w:ascii="宋体" w:hAnsi="宋体" w:cs="宋体-PUA"/>
          <w:bCs/>
          <w:color w:val="000000"/>
          <w:sz w:val="28"/>
          <w:szCs w:val="28"/>
          <w:lang w:val="en-US" w:eastAsia="zh-CN"/>
        </w:rPr>
        <w:t>19</w:t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工作电压：</w:t>
      </w:r>
      <w:r>
        <w:rPr>
          <w:rFonts w:ascii="宋体" w:hAnsi="宋体" w:cs="宋体-PUA"/>
          <w:bCs/>
          <w:color w:val="000000"/>
          <w:sz w:val="28"/>
          <w:szCs w:val="28"/>
        </w:rPr>
        <w:t>AC 220V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，</w:t>
      </w:r>
      <w:r>
        <w:rPr>
          <w:rFonts w:ascii="宋体" w:hAnsi="宋体" w:cs="宋体-PUA"/>
          <w:bCs/>
          <w:color w:val="000000"/>
          <w:sz w:val="28"/>
          <w:szCs w:val="28"/>
        </w:rPr>
        <w:t>50Hz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；功率（最大）：</w:t>
      </w:r>
      <w:r>
        <w:rPr>
          <w:rFonts w:ascii="宋体" w:hAnsi="宋体" w:cs="宋体-PUA"/>
          <w:bCs/>
          <w:color w:val="000000"/>
          <w:sz w:val="28"/>
          <w:szCs w:val="28"/>
        </w:rPr>
        <w:t>280VA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；</w:t>
      </w:r>
    </w:p>
    <w:p>
      <w:pPr>
        <w:tabs>
          <w:tab w:val="left" w:pos="420"/>
        </w:tabs>
        <w:spacing w:line="300" w:lineRule="exact"/>
        <w:rPr>
          <w:rFonts w:ascii="宋体" w:cs="宋体-PUA"/>
          <w:bCs/>
          <w:color w:val="000000"/>
          <w:sz w:val="28"/>
          <w:szCs w:val="28"/>
        </w:rPr>
      </w:pPr>
      <w:r>
        <w:rPr>
          <w:rFonts w:hint="eastAsia" w:ascii="宋体" w:hAnsi="宋体" w:cs="宋体-PUA"/>
          <w:bCs/>
          <w:color w:val="000000"/>
          <w:sz w:val="28"/>
          <w:szCs w:val="28"/>
          <w:lang w:val="en-US" w:eastAsia="zh-CN"/>
        </w:rPr>
        <w:t>20</w:t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工作环境温度：</w:t>
      </w:r>
      <w:r>
        <w:rPr>
          <w:rFonts w:ascii="宋体" w:hAnsi="宋体" w:cs="宋体-PUA"/>
          <w:bCs/>
          <w:color w:val="000000"/>
          <w:sz w:val="28"/>
          <w:szCs w:val="28"/>
        </w:rPr>
        <w:t>5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℃</w:t>
      </w:r>
      <w:r>
        <w:rPr>
          <w:rFonts w:ascii="宋体" w:hAnsi="宋体" w:cs="宋体-PUA"/>
          <w:bCs/>
          <w:color w:val="000000"/>
          <w:sz w:val="28"/>
          <w:szCs w:val="28"/>
        </w:rPr>
        <w:t>-40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℃；相对湿度：≤</w:t>
      </w:r>
      <w:r>
        <w:rPr>
          <w:rFonts w:ascii="宋体" w:hAnsi="宋体" w:cs="宋体-PUA"/>
          <w:bCs/>
          <w:color w:val="000000"/>
          <w:sz w:val="28"/>
          <w:szCs w:val="28"/>
        </w:rPr>
        <w:t>80%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；</w:t>
      </w:r>
    </w:p>
    <w:p>
      <w:pPr>
        <w:spacing w:line="300" w:lineRule="exact"/>
        <w:rPr>
          <w:rFonts w:ascii="宋体" w:cs="宋体-PUA"/>
          <w:bCs/>
          <w:color w:val="000000"/>
          <w:sz w:val="28"/>
          <w:szCs w:val="28"/>
        </w:rPr>
      </w:pPr>
      <w:r>
        <w:rPr>
          <w:rFonts w:hint="eastAsia" w:ascii="宋体" w:hAnsi="宋体" w:cs="宋体-PUA"/>
          <w:bCs/>
          <w:color w:val="000000"/>
          <w:sz w:val="28"/>
          <w:szCs w:val="28"/>
          <w:lang w:val="en-US" w:eastAsia="zh-CN"/>
        </w:rPr>
        <w:t>21</w:t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需对我科人员进行全员培训且考核合格。</w:t>
      </w:r>
    </w:p>
    <w:p>
      <w:pPr>
        <w:spacing w:line="300" w:lineRule="exact"/>
        <w:rPr>
          <w:rFonts w:ascii="宋体" w:cs="宋体-PUA"/>
          <w:bCs/>
          <w:color w:val="000000"/>
          <w:sz w:val="28"/>
          <w:szCs w:val="28"/>
        </w:rPr>
      </w:pPr>
      <w:r>
        <w:rPr>
          <w:rFonts w:ascii="宋体" w:hAnsi="宋体" w:cs="宋体-PUA"/>
          <w:bCs/>
          <w:color w:val="000000"/>
          <w:sz w:val="28"/>
          <w:szCs w:val="28"/>
        </w:rPr>
        <w:t>2</w:t>
      </w:r>
      <w:r>
        <w:rPr>
          <w:rFonts w:hint="eastAsia" w:ascii="宋体" w:hAnsi="宋体" w:cs="宋体-PUA"/>
          <w:bCs/>
          <w:color w:val="000000"/>
          <w:sz w:val="28"/>
          <w:szCs w:val="28"/>
          <w:lang w:val="en-US" w:eastAsia="zh-CN"/>
        </w:rPr>
        <w:t>2</w:t>
      </w:r>
      <w:r>
        <w:rPr>
          <w:rFonts w:ascii="宋体" w:hAnsi="宋体" w:cs="宋体-PUA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售后保修</w:t>
      </w:r>
      <w:r>
        <w:rPr>
          <w:rFonts w:ascii="宋体" w:hAnsi="宋体" w:cs="宋体-PUA"/>
          <w:bCs/>
          <w:color w:val="000000"/>
          <w:sz w:val="28"/>
          <w:szCs w:val="28"/>
        </w:rPr>
        <w:t>1</w:t>
      </w:r>
      <w:r>
        <w:rPr>
          <w:rFonts w:hint="eastAsia" w:ascii="宋体" w:hAnsi="宋体" w:cs="宋体-PUA"/>
          <w:bCs/>
          <w:color w:val="000000"/>
          <w:sz w:val="28"/>
          <w:szCs w:val="28"/>
        </w:rPr>
        <w:t>年，终身维护。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8862E24"/>
    <w:rsid w:val="00164835"/>
    <w:rsid w:val="006B5E6D"/>
    <w:rsid w:val="00842219"/>
    <w:rsid w:val="0086036B"/>
    <w:rsid w:val="00E437E5"/>
    <w:rsid w:val="00FD424E"/>
    <w:rsid w:val="420126D0"/>
    <w:rsid w:val="47492ED4"/>
    <w:rsid w:val="48862E2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37</Words>
  <Characters>216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2018-07-13T00:25:00Z</dcterms:created>
  <dc:creator>云在微笑</dc:creator>
  <cp:lastModifiedBy>Administrator</cp:lastModifiedBy>
  <dcterms:modified xsi:type="dcterms:W3CDTF">2019-06-21T03:35:23Z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